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8DB6" w14:textId="77777777" w:rsidR="00655F9E" w:rsidRDefault="0000000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Brook Watershed Lake Management District Agenda</w:t>
      </w:r>
    </w:p>
    <w:p w14:paraId="3742391D" w14:textId="0365B350" w:rsidR="00655F9E" w:rsidRDefault="00077CA8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Genesee</w:t>
      </w:r>
      <w:r w:rsidR="00000000">
        <w:rPr>
          <w:b/>
          <w:bCs/>
          <w:sz w:val="28"/>
          <w:szCs w:val="28"/>
        </w:rPr>
        <w:t xml:space="preserve"> Town Hall</w:t>
      </w:r>
    </w:p>
    <w:p w14:paraId="0295D7A5" w14:textId="592140C8" w:rsidR="00655F9E" w:rsidRDefault="00077CA8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S43W31391 Hwy 83, Genesee Depot, WI 53127</w:t>
      </w:r>
    </w:p>
    <w:p w14:paraId="497E7AB4" w14:textId="34DFFA98" w:rsidR="00655F9E" w:rsidRDefault="00077CA8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September 24, 2025</w:t>
      </w:r>
      <w:r w:rsidR="00000000">
        <w:rPr>
          <w:b/>
          <w:bCs/>
          <w:sz w:val="28"/>
          <w:szCs w:val="28"/>
        </w:rPr>
        <w:t xml:space="preserve"> at 6:30 PM</w:t>
      </w:r>
    </w:p>
    <w:p w14:paraId="14363A37" w14:textId="77777777" w:rsidR="00655F9E" w:rsidRDefault="00655F9E">
      <w:pPr>
        <w:pStyle w:val="Standard"/>
        <w:jc w:val="center"/>
        <w:rPr>
          <w:rFonts w:hint="eastAsia"/>
        </w:rPr>
      </w:pPr>
    </w:p>
    <w:p w14:paraId="7F640CE5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6:30 PM – Call Meeting to Order:</w:t>
      </w:r>
    </w:p>
    <w:p w14:paraId="3C4FA0E2" w14:textId="77777777" w:rsidR="00655F9E" w:rsidRDefault="00655F9E">
      <w:pPr>
        <w:pStyle w:val="Standard"/>
        <w:rPr>
          <w:rFonts w:hint="eastAsia"/>
        </w:rPr>
      </w:pPr>
    </w:p>
    <w:p w14:paraId="55DBC2F6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Open Forum:</w:t>
      </w:r>
    </w:p>
    <w:p w14:paraId="6AD32E6E" w14:textId="77777777" w:rsidR="00655F9E" w:rsidRDefault="00655F9E">
      <w:pPr>
        <w:pStyle w:val="Standard"/>
        <w:rPr>
          <w:rFonts w:hint="eastAsia"/>
        </w:rPr>
      </w:pPr>
    </w:p>
    <w:p w14:paraId="42A934B6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Correspondence:</w:t>
      </w:r>
    </w:p>
    <w:p w14:paraId="7058029B" w14:textId="77777777" w:rsidR="00655F9E" w:rsidRDefault="00655F9E">
      <w:pPr>
        <w:pStyle w:val="Standard"/>
        <w:rPr>
          <w:rFonts w:hint="eastAsia"/>
        </w:rPr>
      </w:pPr>
    </w:p>
    <w:p w14:paraId="7B68E200" w14:textId="46C38AE9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Secretary’s Report</w:t>
      </w:r>
      <w:r w:rsidR="00913B05">
        <w:rPr>
          <w:b/>
          <w:bCs/>
          <w:u w:val="single"/>
        </w:rPr>
        <w:t>:</w:t>
      </w:r>
    </w:p>
    <w:p w14:paraId="01B31736" w14:textId="49A6F9FA" w:rsidR="00655F9E" w:rsidRDefault="00000000">
      <w:pPr>
        <w:pStyle w:val="Standard"/>
        <w:numPr>
          <w:ilvl w:val="0"/>
          <w:numId w:val="9"/>
        </w:numPr>
        <w:rPr>
          <w:rFonts w:hint="eastAsia"/>
        </w:rPr>
      </w:pPr>
      <w:r>
        <w:t>Review and act on Secretary’s draft</w:t>
      </w:r>
      <w:r w:rsidR="00077CA8">
        <w:t xml:space="preserve"> June 2, 2025</w:t>
      </w:r>
      <w:r>
        <w:t xml:space="preserve"> minutes.</w:t>
      </w:r>
    </w:p>
    <w:p w14:paraId="4E8E13CF" w14:textId="25D0BB65" w:rsidR="00655F9E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Review overview of Chapter 33 – Roles of commissioners, duties of officers and the role of the lake district.</w:t>
      </w:r>
    </w:p>
    <w:p w14:paraId="3B9AD7F3" w14:textId="77777777" w:rsidR="00655F9E" w:rsidRDefault="00655F9E">
      <w:pPr>
        <w:pStyle w:val="Standard"/>
        <w:rPr>
          <w:rFonts w:hint="eastAsia"/>
        </w:rPr>
      </w:pPr>
    </w:p>
    <w:p w14:paraId="3E5B5766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Treasurer’s Report:</w:t>
      </w:r>
    </w:p>
    <w:p w14:paraId="5134C0E4" w14:textId="77777777" w:rsidR="00655F9E" w:rsidRDefault="00000000">
      <w:pPr>
        <w:pStyle w:val="Standard"/>
        <w:numPr>
          <w:ilvl w:val="0"/>
          <w:numId w:val="10"/>
        </w:numPr>
        <w:rPr>
          <w:rFonts w:hint="eastAsia"/>
        </w:rPr>
      </w:pPr>
      <w:r>
        <w:t>Review and approve Treasurer’s Report.</w:t>
      </w:r>
    </w:p>
    <w:p w14:paraId="6FD8C6B0" w14:textId="77777777" w:rsidR="00655F9E" w:rsidRDefault="00000000">
      <w:pPr>
        <w:pStyle w:val="Standard"/>
        <w:numPr>
          <w:ilvl w:val="0"/>
          <w:numId w:val="2"/>
        </w:numPr>
        <w:rPr>
          <w:rFonts w:hint="eastAsia"/>
        </w:rPr>
      </w:pPr>
      <w:r>
        <w:t>Review interest earning options for SBWLMD assets.</w:t>
      </w:r>
    </w:p>
    <w:p w14:paraId="6A4B424D" w14:textId="77777777" w:rsidR="00655F9E" w:rsidRDefault="00000000">
      <w:pPr>
        <w:pStyle w:val="Standard"/>
        <w:numPr>
          <w:ilvl w:val="0"/>
          <w:numId w:val="2"/>
        </w:numPr>
        <w:rPr>
          <w:rFonts w:hint="eastAsia"/>
        </w:rPr>
      </w:pPr>
      <w:r>
        <w:t>Take action of bills.</w:t>
      </w:r>
    </w:p>
    <w:p w14:paraId="643B6142" w14:textId="77777777" w:rsidR="00655F9E" w:rsidRDefault="00655F9E">
      <w:pPr>
        <w:pStyle w:val="Standard"/>
        <w:rPr>
          <w:rFonts w:hint="eastAsia"/>
        </w:rPr>
      </w:pPr>
    </w:p>
    <w:p w14:paraId="550F0049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Watershed and lake information, dam maintenance and future needs:</w:t>
      </w:r>
    </w:p>
    <w:p w14:paraId="3B8ACC28" w14:textId="77777777" w:rsidR="00655F9E" w:rsidRDefault="00000000" w:rsidP="00913B05">
      <w:pPr>
        <w:pStyle w:val="Standard"/>
        <w:numPr>
          <w:ilvl w:val="0"/>
          <w:numId w:val="15"/>
        </w:numPr>
        <w:rPr>
          <w:rFonts w:hint="eastAsia"/>
        </w:rPr>
      </w:pPr>
      <w:r>
        <w:t>Dam Maintenance:</w:t>
      </w:r>
    </w:p>
    <w:p w14:paraId="56C6F9FD" w14:textId="4021341F" w:rsidR="00655F9E" w:rsidRDefault="00000000" w:rsidP="00913B05">
      <w:pPr>
        <w:pStyle w:val="Standard"/>
        <w:numPr>
          <w:ilvl w:val="0"/>
          <w:numId w:val="15"/>
        </w:numPr>
        <w:rPr>
          <w:rFonts w:hint="eastAsia"/>
        </w:rPr>
      </w:pPr>
      <w:r>
        <w:t>Review standing dam orders</w:t>
      </w:r>
      <w:r w:rsidR="00077CA8">
        <w:t>.</w:t>
      </w:r>
    </w:p>
    <w:p w14:paraId="2A71487C" w14:textId="54D96B31" w:rsidR="00655F9E" w:rsidRDefault="00000000" w:rsidP="00913B05">
      <w:pPr>
        <w:pStyle w:val="Standard"/>
        <w:numPr>
          <w:ilvl w:val="0"/>
          <w:numId w:val="15"/>
        </w:numPr>
      </w:pPr>
      <w:r>
        <w:t>Dike maintenance.</w:t>
      </w:r>
    </w:p>
    <w:p w14:paraId="4CA2B8AA" w14:textId="6AC83A7A" w:rsidR="00655F9E" w:rsidRDefault="00000000" w:rsidP="00913B05">
      <w:pPr>
        <w:pStyle w:val="Standard"/>
        <w:numPr>
          <w:ilvl w:val="0"/>
          <w:numId w:val="15"/>
        </w:numPr>
      </w:pPr>
      <w:r>
        <w:t>Recreational use summer 202</w:t>
      </w:r>
      <w:r w:rsidR="00077CA8">
        <w:t>5</w:t>
      </w:r>
      <w:r>
        <w:t xml:space="preserve"> and town access use.</w:t>
      </w:r>
    </w:p>
    <w:p w14:paraId="199321EF" w14:textId="77777777" w:rsidR="00655F9E" w:rsidRDefault="00000000" w:rsidP="00913B05">
      <w:pPr>
        <w:pStyle w:val="Standard"/>
        <w:numPr>
          <w:ilvl w:val="0"/>
          <w:numId w:val="15"/>
        </w:numPr>
      </w:pPr>
      <w:r>
        <w:t>Water quality and general lake conditions.</w:t>
      </w:r>
    </w:p>
    <w:p w14:paraId="3C898EF0" w14:textId="77777777" w:rsidR="00655F9E" w:rsidRDefault="00000000" w:rsidP="00913B05">
      <w:pPr>
        <w:pStyle w:val="Standard"/>
        <w:numPr>
          <w:ilvl w:val="0"/>
          <w:numId w:val="15"/>
        </w:numPr>
      </w:pPr>
      <w:r>
        <w:t>Nuisance animal update.</w:t>
      </w:r>
    </w:p>
    <w:p w14:paraId="043D611C" w14:textId="77777777" w:rsidR="00655F9E" w:rsidRDefault="00000000" w:rsidP="00913B05">
      <w:pPr>
        <w:pStyle w:val="Standard"/>
        <w:numPr>
          <w:ilvl w:val="0"/>
          <w:numId w:val="15"/>
        </w:numPr>
        <w:rPr>
          <w:rFonts w:hint="eastAsia"/>
        </w:rPr>
      </w:pPr>
      <w:r>
        <w:t>Fish management update and future management.</w:t>
      </w:r>
    </w:p>
    <w:p w14:paraId="41C3336F" w14:textId="77777777" w:rsidR="00655F9E" w:rsidRDefault="00655F9E">
      <w:pPr>
        <w:pStyle w:val="Standard"/>
        <w:tabs>
          <w:tab w:val="left" w:pos="9818"/>
        </w:tabs>
        <w:jc w:val="both"/>
        <w:rPr>
          <w:rFonts w:hint="eastAsia"/>
        </w:rPr>
      </w:pPr>
    </w:p>
    <w:p w14:paraId="7898EF01" w14:textId="77777777" w:rsidR="00655F9E" w:rsidRDefault="00000000">
      <w:pPr>
        <w:pStyle w:val="Standard"/>
        <w:tabs>
          <w:tab w:val="left" w:pos="9818"/>
        </w:tabs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Legislative Update Town/County State:</w:t>
      </w:r>
    </w:p>
    <w:p w14:paraId="1E15F6B9" w14:textId="77777777" w:rsidR="00655F9E" w:rsidRDefault="00655F9E">
      <w:pPr>
        <w:pStyle w:val="Standard"/>
        <w:tabs>
          <w:tab w:val="left" w:pos="9818"/>
        </w:tabs>
        <w:jc w:val="both"/>
        <w:rPr>
          <w:rFonts w:hint="eastAsia"/>
        </w:rPr>
      </w:pPr>
    </w:p>
    <w:p w14:paraId="4BA6C656" w14:textId="77777777" w:rsidR="00655F9E" w:rsidRDefault="00000000">
      <w:pPr>
        <w:pStyle w:val="Standard"/>
        <w:tabs>
          <w:tab w:val="left" w:pos="9818"/>
        </w:tabs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Select dates for future meetings:</w:t>
      </w:r>
    </w:p>
    <w:p w14:paraId="5813B4BF" w14:textId="77777777" w:rsidR="00655F9E" w:rsidRDefault="00655F9E">
      <w:pPr>
        <w:pStyle w:val="Standard"/>
        <w:ind w:left="720"/>
        <w:rPr>
          <w:rFonts w:hint="eastAsia"/>
        </w:rPr>
      </w:pPr>
    </w:p>
    <w:p w14:paraId="0709E59F" w14:textId="77777777" w:rsidR="00655F9E" w:rsidRDefault="00000000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21BABD43" w14:textId="77777777" w:rsidR="00655F9E" w:rsidRDefault="00655F9E">
      <w:pPr>
        <w:pStyle w:val="Standard"/>
        <w:rPr>
          <w:rFonts w:hint="eastAsia"/>
          <w:b/>
          <w:bCs/>
          <w:u w:val="single"/>
        </w:rPr>
      </w:pPr>
    </w:p>
    <w:p w14:paraId="13FB652C" w14:textId="3A3138EA" w:rsidR="00655F9E" w:rsidRDefault="00000000">
      <w:pPr>
        <w:pStyle w:val="Standard"/>
        <w:rPr>
          <w:rFonts w:hint="eastAsia"/>
        </w:rPr>
      </w:pPr>
      <w:r>
        <w:t xml:space="preserve">Posted </w:t>
      </w:r>
      <w:r w:rsidR="00913B05">
        <w:t>September 22,</w:t>
      </w:r>
      <w:r>
        <w:t xml:space="preserve"> 202</w:t>
      </w:r>
      <w:r w:rsidR="00077CA8">
        <w:t>5</w:t>
      </w:r>
      <w:r>
        <w:t xml:space="preserve"> Waukesha County </w:t>
      </w:r>
      <w:hyperlink r:id="rId7" w:history="1">
        <w:r>
          <w:rPr>
            <w:rStyle w:val="Internetlink"/>
            <w:u w:val="none"/>
          </w:rPr>
          <w:t>Countyclerk@waukeshacounty.gov</w:t>
        </w:r>
      </w:hyperlink>
      <w:r>
        <w:t xml:space="preserve">, Genesee and Mukwonago Town Halls and websites, Waukesha County Parks Director, Waukesha County Invasive Species </w:t>
      </w:r>
      <w:r w:rsidR="00077CA8">
        <w:t>Coordinator</w:t>
      </w:r>
      <w:r>
        <w:t>, DNR Lakes Heidi Bunk and SEWRPC Chief Biologist Tom Slawski</w:t>
      </w:r>
      <w:r w:rsidR="00913B05">
        <w:t>.</w:t>
      </w:r>
    </w:p>
    <w:sectPr w:rsidR="00655F9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7640" w14:textId="77777777" w:rsidR="00707057" w:rsidRDefault="00707057">
      <w:pPr>
        <w:rPr>
          <w:rFonts w:hint="eastAsia"/>
        </w:rPr>
      </w:pPr>
      <w:r>
        <w:separator/>
      </w:r>
    </w:p>
  </w:endnote>
  <w:endnote w:type="continuationSeparator" w:id="0">
    <w:p w14:paraId="452EA637" w14:textId="77777777" w:rsidR="00707057" w:rsidRDefault="007070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roman"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3B0A" w14:textId="77777777" w:rsidR="00707057" w:rsidRDefault="007070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EB4B02" w14:textId="77777777" w:rsidR="00707057" w:rsidRDefault="007070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4FB5"/>
    <w:multiLevelType w:val="multilevel"/>
    <w:tmpl w:val="2F040CEA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E995BC4"/>
    <w:multiLevelType w:val="multilevel"/>
    <w:tmpl w:val="6D805B0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30A73707"/>
    <w:multiLevelType w:val="hybridMultilevel"/>
    <w:tmpl w:val="AD04E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7176B"/>
    <w:multiLevelType w:val="multilevel"/>
    <w:tmpl w:val="32124F64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4512173B"/>
    <w:multiLevelType w:val="multilevel"/>
    <w:tmpl w:val="DF9AADD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5C68490E"/>
    <w:multiLevelType w:val="multilevel"/>
    <w:tmpl w:val="B810D7A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67480066"/>
    <w:multiLevelType w:val="multilevel"/>
    <w:tmpl w:val="FFB2F00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786A4311"/>
    <w:multiLevelType w:val="multilevel"/>
    <w:tmpl w:val="6D6069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4A1275"/>
    <w:multiLevelType w:val="multilevel"/>
    <w:tmpl w:val="7FA0B2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066955088">
    <w:abstractNumId w:val="1"/>
  </w:num>
  <w:num w:numId="2" w16cid:durableId="1872109182">
    <w:abstractNumId w:val="5"/>
  </w:num>
  <w:num w:numId="3" w16cid:durableId="291400650">
    <w:abstractNumId w:val="8"/>
  </w:num>
  <w:num w:numId="4" w16cid:durableId="1231039148">
    <w:abstractNumId w:val="7"/>
  </w:num>
  <w:num w:numId="5" w16cid:durableId="1444570299">
    <w:abstractNumId w:val="4"/>
  </w:num>
  <w:num w:numId="6" w16cid:durableId="77989386">
    <w:abstractNumId w:val="3"/>
  </w:num>
  <w:num w:numId="7" w16cid:durableId="1036735634">
    <w:abstractNumId w:val="6"/>
  </w:num>
  <w:num w:numId="8" w16cid:durableId="1567032005">
    <w:abstractNumId w:val="0"/>
  </w:num>
  <w:num w:numId="9" w16cid:durableId="1575430015">
    <w:abstractNumId w:val="1"/>
    <w:lvlOverride w:ilvl="0"/>
  </w:num>
  <w:num w:numId="10" w16cid:durableId="1962804106">
    <w:abstractNumId w:val="5"/>
    <w:lvlOverride w:ilvl="0"/>
  </w:num>
  <w:num w:numId="11" w16cid:durableId="1535381337">
    <w:abstractNumId w:val="8"/>
    <w:lvlOverride w:ilvl="0"/>
  </w:num>
  <w:num w:numId="12" w16cid:durableId="1704359611">
    <w:abstractNumId w:val="7"/>
    <w:lvlOverride w:ilvl="0">
      <w:startOverride w:val="1"/>
    </w:lvlOverride>
  </w:num>
  <w:num w:numId="13" w16cid:durableId="1918906205">
    <w:abstractNumId w:val="4"/>
    <w:lvlOverride w:ilvl="0"/>
  </w:num>
  <w:num w:numId="14" w16cid:durableId="603658267">
    <w:abstractNumId w:val="3"/>
    <w:lvlOverride w:ilvl="0"/>
  </w:num>
  <w:num w:numId="15" w16cid:durableId="193069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5F9E"/>
    <w:rsid w:val="00077CA8"/>
    <w:rsid w:val="00655F9E"/>
    <w:rsid w:val="00707057"/>
    <w:rsid w:val="00913B05"/>
    <w:rsid w:val="00A36CAD"/>
    <w:rsid w:val="00C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C10D"/>
  <w15:docId w15:val="{7D14F0D5-204A-4F6F-B813-DCFAD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tyclerk@waukesha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Kathryn McNelly-Bell</cp:lastModifiedBy>
  <cp:revision>2</cp:revision>
  <cp:lastPrinted>2024-09-23T06:51:00Z</cp:lastPrinted>
  <dcterms:created xsi:type="dcterms:W3CDTF">2025-09-17T17:20:00Z</dcterms:created>
  <dcterms:modified xsi:type="dcterms:W3CDTF">2025-09-17T17:20:00Z</dcterms:modified>
</cp:coreProperties>
</file>